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0" w:type="auto"/>
        <w:tblBorders>
          <w:top w:val="single" w:sz="4" w:space="0" w:color="FF7320"/>
          <w:left w:val="single" w:sz="4" w:space="0" w:color="FF7320"/>
          <w:bottom w:val="single" w:sz="4" w:space="0" w:color="FF7320"/>
          <w:right w:val="single" w:sz="4" w:space="0" w:color="FF7320"/>
          <w:insideH w:val="single" w:sz="4" w:space="0" w:color="FF7320"/>
          <w:insideV w:val="single" w:sz="4" w:space="0" w:color="FF7320"/>
        </w:tblBorders>
        <w:tblLook w:val="04A0" w:firstRow="1" w:lastRow="0" w:firstColumn="1" w:lastColumn="0" w:noHBand="0" w:noVBand="1"/>
      </w:tblPr>
      <w:tblGrid>
        <w:gridCol w:w="6374"/>
        <w:gridCol w:w="2688"/>
      </w:tblGrid>
      <w:tr w:rsidR="00D65BC9" w14:paraId="2CC13AAA" w14:textId="77777777" w:rsidTr="00F67415">
        <w:tc>
          <w:tcPr>
            <w:tcW w:w="6374" w:type="dxa"/>
          </w:tcPr>
          <w:p w14:paraId="57E0593A" w14:textId="568CE145" w:rsidR="00D65BC9" w:rsidRPr="00AA7BFE" w:rsidRDefault="003D3DBE">
            <w:pPr>
              <w:rPr>
                <w:b/>
                <w:bCs/>
                <w:color w:val="FF7320"/>
                <w:sz w:val="24"/>
                <w:szCs w:val="24"/>
              </w:rPr>
            </w:pPr>
            <w:r w:rsidRPr="00AA7BFE">
              <w:rPr>
                <w:b/>
                <w:bCs/>
                <w:color w:val="FF7320"/>
                <w:sz w:val="24"/>
                <w:szCs w:val="24"/>
              </w:rPr>
              <w:t>Kwaliteitscriteria</w:t>
            </w:r>
          </w:p>
        </w:tc>
        <w:tc>
          <w:tcPr>
            <w:tcW w:w="2688" w:type="dxa"/>
          </w:tcPr>
          <w:p w14:paraId="7B62173D" w14:textId="77777777" w:rsidR="00AA7BFE" w:rsidRPr="00AA7BFE" w:rsidRDefault="00AA7BFE" w:rsidP="00AA7BFE">
            <w:pPr>
              <w:rPr>
                <w:rFonts w:cstheme="minorHAnsi"/>
                <w:b/>
                <w:color w:val="FF7320"/>
                <w:sz w:val="24"/>
                <w:szCs w:val="24"/>
              </w:rPr>
            </w:pPr>
            <w:r w:rsidRPr="00AA7BFE">
              <w:rPr>
                <w:rFonts w:cstheme="minorHAnsi"/>
                <w:b/>
                <w:color w:val="FF7320"/>
                <w:sz w:val="24"/>
                <w:szCs w:val="24"/>
              </w:rPr>
              <w:t>Zelfevaluatie</w:t>
            </w:r>
          </w:p>
          <w:p w14:paraId="54CBE29B" w14:textId="7D22825B" w:rsidR="00D65BC9" w:rsidRPr="00AA7BFE" w:rsidRDefault="00AA7BFE" w:rsidP="00AA7BFE">
            <w:r w:rsidRPr="00AA7BFE">
              <w:rPr>
                <w:rFonts w:cstheme="minorHAnsi"/>
                <w:b/>
              </w:rPr>
              <w:t>*     (nog) niet gerealiseerd</w:t>
            </w:r>
            <w:r w:rsidRPr="00AA7BFE">
              <w:rPr>
                <w:rFonts w:cstheme="minorHAnsi"/>
                <w:b/>
              </w:rPr>
              <w:br/>
              <w:t>**   in ontwikkeling</w:t>
            </w:r>
            <w:r w:rsidRPr="00AA7BFE">
              <w:rPr>
                <w:rFonts w:cstheme="minorHAnsi"/>
                <w:b/>
              </w:rPr>
              <w:br/>
              <w:t>*** gerealiseerd</w:t>
            </w:r>
          </w:p>
        </w:tc>
      </w:tr>
      <w:tr w:rsidR="00736B63" w14:paraId="1A1B2435" w14:textId="77777777" w:rsidTr="00F67415">
        <w:tc>
          <w:tcPr>
            <w:tcW w:w="9062" w:type="dxa"/>
            <w:gridSpan w:val="2"/>
            <w:shd w:val="clear" w:color="auto" w:fill="FFE3D1"/>
          </w:tcPr>
          <w:p w14:paraId="34DCEA74" w14:textId="755000E6" w:rsidR="00736B63" w:rsidRPr="00736B63" w:rsidRDefault="00736B63">
            <w:pPr>
              <w:rPr>
                <w:b/>
                <w:bCs/>
              </w:rPr>
            </w:pPr>
            <w:r w:rsidRPr="00736B63">
              <w:rPr>
                <w:b/>
                <w:bCs/>
              </w:rPr>
              <w:t>Begeleiding van de deelnemer</w:t>
            </w:r>
          </w:p>
        </w:tc>
      </w:tr>
      <w:tr w:rsidR="00D65BC9" w14:paraId="0C76C3C1" w14:textId="77777777" w:rsidTr="00F67415">
        <w:tc>
          <w:tcPr>
            <w:tcW w:w="6374" w:type="dxa"/>
          </w:tcPr>
          <w:p w14:paraId="1E48C459" w14:textId="0BD8C831" w:rsidR="00D65BC9" w:rsidRPr="005F4AEC" w:rsidRDefault="000F2934">
            <w:r w:rsidRPr="005F4AEC">
              <w:rPr>
                <w:rFonts w:cstheme="minorHAnsi"/>
              </w:rPr>
              <w:t>De leerwens van de deelnemer wordt in kaart gebracht.</w:t>
            </w:r>
          </w:p>
        </w:tc>
        <w:tc>
          <w:tcPr>
            <w:tcW w:w="2688" w:type="dxa"/>
          </w:tcPr>
          <w:p w14:paraId="68A13B8F" w14:textId="77777777" w:rsidR="00D65BC9" w:rsidRDefault="00D65BC9"/>
        </w:tc>
      </w:tr>
      <w:tr w:rsidR="00D65BC9" w14:paraId="2E5CD0A0" w14:textId="77777777" w:rsidTr="00F67415">
        <w:tc>
          <w:tcPr>
            <w:tcW w:w="6374" w:type="dxa"/>
          </w:tcPr>
          <w:p w14:paraId="43407EAE" w14:textId="594735EF" w:rsidR="00D65BC9" w:rsidRPr="005F4AEC" w:rsidRDefault="003C697F">
            <w:r w:rsidRPr="005F4AEC">
              <w:rPr>
                <w:rFonts w:cstheme="minorHAnsi"/>
              </w:rPr>
              <w:t>De leerbaarheid van de deelnemer wordt in kaart gebracht.</w:t>
            </w:r>
          </w:p>
        </w:tc>
        <w:tc>
          <w:tcPr>
            <w:tcW w:w="2688" w:type="dxa"/>
          </w:tcPr>
          <w:p w14:paraId="1C48C290" w14:textId="77777777" w:rsidR="00D65BC9" w:rsidRDefault="00D65BC9"/>
        </w:tc>
      </w:tr>
      <w:tr w:rsidR="00D65BC9" w14:paraId="73E6DCB1" w14:textId="77777777" w:rsidTr="00F67415">
        <w:tc>
          <w:tcPr>
            <w:tcW w:w="6374" w:type="dxa"/>
          </w:tcPr>
          <w:p w14:paraId="39BC5A73" w14:textId="2FE8A625" w:rsidR="00D65BC9" w:rsidRDefault="005F4AEC">
            <w:r w:rsidRPr="005F4AEC">
              <w:t>Op basis van de leerwens wordt er een leerdoel geformuleerd en wordt er een passend leertraject gestart met een maximale duur.</w:t>
            </w:r>
          </w:p>
        </w:tc>
        <w:tc>
          <w:tcPr>
            <w:tcW w:w="2688" w:type="dxa"/>
          </w:tcPr>
          <w:p w14:paraId="09E6BCD5" w14:textId="77777777" w:rsidR="00D65BC9" w:rsidRDefault="00D65BC9"/>
        </w:tc>
      </w:tr>
      <w:tr w:rsidR="00F04BE9" w14:paraId="68579380" w14:textId="77777777" w:rsidTr="00F67415">
        <w:tc>
          <w:tcPr>
            <w:tcW w:w="6374" w:type="dxa"/>
          </w:tcPr>
          <w:p w14:paraId="7AAD5DAB" w14:textId="4EBC225E" w:rsidR="00F04BE9" w:rsidRPr="00F04BE9" w:rsidRDefault="00F04BE9" w:rsidP="00F04BE9">
            <w:r w:rsidRPr="00F04BE9">
              <w:rPr>
                <w:rFonts w:cstheme="minorHAnsi"/>
              </w:rPr>
              <w:t>Elke deelnemer (+ leerdoel) wordt geregistreerd in het monitoringssysteem</w:t>
            </w:r>
            <w:r w:rsidR="007364F5">
              <w:rPr>
                <w:rFonts w:cstheme="minorHAnsi"/>
              </w:rPr>
              <w:t>.</w:t>
            </w:r>
          </w:p>
        </w:tc>
        <w:tc>
          <w:tcPr>
            <w:tcW w:w="2688" w:type="dxa"/>
          </w:tcPr>
          <w:p w14:paraId="67EF748F" w14:textId="77777777" w:rsidR="00F04BE9" w:rsidRDefault="00F04BE9" w:rsidP="00F04BE9"/>
        </w:tc>
      </w:tr>
      <w:tr w:rsidR="00A75A4C" w14:paraId="4F943203" w14:textId="77777777" w:rsidTr="00F67415">
        <w:tc>
          <w:tcPr>
            <w:tcW w:w="6374" w:type="dxa"/>
          </w:tcPr>
          <w:p w14:paraId="02C27184" w14:textId="227F5DB2" w:rsidR="00A75A4C" w:rsidRPr="00A75A4C" w:rsidRDefault="00A75A4C" w:rsidP="00A75A4C">
            <w:r w:rsidRPr="00A75A4C">
              <w:rPr>
                <w:rFonts w:cstheme="minorHAnsi"/>
              </w:rPr>
              <w:t>Aanbieders houden de aanwezigheid van deelnemers bij</w:t>
            </w:r>
            <w:r w:rsidR="007364F5">
              <w:rPr>
                <w:rFonts w:cstheme="minorHAnsi"/>
              </w:rPr>
              <w:t>.</w:t>
            </w:r>
            <w:r w:rsidRPr="00A75A4C">
              <w:rPr>
                <w:rFonts w:cstheme="minorHAnsi"/>
              </w:rPr>
              <w:t xml:space="preserve"> </w:t>
            </w:r>
          </w:p>
        </w:tc>
        <w:tc>
          <w:tcPr>
            <w:tcW w:w="2688" w:type="dxa"/>
          </w:tcPr>
          <w:p w14:paraId="78898A86" w14:textId="77777777" w:rsidR="00A75A4C" w:rsidRDefault="00A75A4C" w:rsidP="00A75A4C"/>
        </w:tc>
      </w:tr>
      <w:tr w:rsidR="00A811F6" w14:paraId="598FE729" w14:textId="77777777" w:rsidTr="00F67415">
        <w:tc>
          <w:tcPr>
            <w:tcW w:w="6374" w:type="dxa"/>
          </w:tcPr>
          <w:p w14:paraId="034F8D43" w14:textId="18BFC6CA" w:rsidR="00A811F6" w:rsidRPr="00A811F6" w:rsidRDefault="00A811F6" w:rsidP="00A811F6">
            <w:r w:rsidRPr="00A811F6">
              <w:rPr>
                <w:rFonts w:cstheme="minorHAnsi"/>
              </w:rPr>
              <w:t>Minimaal halfjaarlijks wordt de voortgang geëvalueerd met de deelnemer.</w:t>
            </w:r>
          </w:p>
        </w:tc>
        <w:tc>
          <w:tcPr>
            <w:tcW w:w="2688" w:type="dxa"/>
          </w:tcPr>
          <w:p w14:paraId="1DEAF399" w14:textId="77777777" w:rsidR="00A811F6" w:rsidRDefault="00A811F6" w:rsidP="00A811F6"/>
        </w:tc>
      </w:tr>
      <w:tr w:rsidR="00A811F6" w14:paraId="0F032E73" w14:textId="77777777" w:rsidTr="00F67415">
        <w:tc>
          <w:tcPr>
            <w:tcW w:w="6374" w:type="dxa"/>
          </w:tcPr>
          <w:p w14:paraId="1282B5E6" w14:textId="3CCF06B4" w:rsidR="00A811F6" w:rsidRPr="00A32600" w:rsidRDefault="00A32600" w:rsidP="00A811F6">
            <w:r w:rsidRPr="00A32600">
              <w:rPr>
                <w:rFonts w:cstheme="minorHAnsi"/>
              </w:rPr>
              <w:t>(Half)jaarlijkse wordt de tevredenheid van de deelnemers getoetst: de tevredenheid over de taalaanbieder &amp; de tevredenheid over de behaalde resultaten.</w:t>
            </w:r>
          </w:p>
        </w:tc>
        <w:tc>
          <w:tcPr>
            <w:tcW w:w="2688" w:type="dxa"/>
          </w:tcPr>
          <w:p w14:paraId="3B88ED44" w14:textId="77777777" w:rsidR="00A811F6" w:rsidRDefault="00A811F6" w:rsidP="00A811F6"/>
        </w:tc>
      </w:tr>
      <w:tr w:rsidR="00997EEA" w14:paraId="66EF9A77" w14:textId="77777777" w:rsidTr="00F67415">
        <w:tc>
          <w:tcPr>
            <w:tcW w:w="6374" w:type="dxa"/>
          </w:tcPr>
          <w:p w14:paraId="1CB30BB9" w14:textId="1EAD301A" w:rsidR="00997EEA" w:rsidRPr="00997EEA" w:rsidRDefault="00997EEA" w:rsidP="00997EEA">
            <w:r w:rsidRPr="00997EEA">
              <w:rPr>
                <w:rFonts w:cstheme="minorHAnsi"/>
              </w:rPr>
              <w:t>Het traject wordt afgesloten met een bewijs van deelname of certificaat.</w:t>
            </w:r>
          </w:p>
        </w:tc>
        <w:tc>
          <w:tcPr>
            <w:tcW w:w="2688" w:type="dxa"/>
          </w:tcPr>
          <w:p w14:paraId="1BD574D4" w14:textId="77777777" w:rsidR="00997EEA" w:rsidRDefault="00997EEA" w:rsidP="00997EEA"/>
        </w:tc>
      </w:tr>
      <w:tr w:rsidR="00A91DAA" w:rsidRPr="00A91DAA" w14:paraId="0C8A514C" w14:textId="77777777" w:rsidTr="00F67415">
        <w:tc>
          <w:tcPr>
            <w:tcW w:w="9062" w:type="dxa"/>
            <w:gridSpan w:val="2"/>
            <w:shd w:val="clear" w:color="auto" w:fill="FFE3D1"/>
          </w:tcPr>
          <w:p w14:paraId="6F46DC9C" w14:textId="0ED2F9AB" w:rsidR="00A91DAA" w:rsidRPr="00A91DAA" w:rsidRDefault="00A91DAA" w:rsidP="00997EEA">
            <w:pPr>
              <w:rPr>
                <w:b/>
                <w:bCs/>
              </w:rPr>
            </w:pPr>
            <w:r w:rsidRPr="00A91DAA">
              <w:rPr>
                <w:rFonts w:cstheme="minorHAnsi"/>
                <w:b/>
                <w:bCs/>
              </w:rPr>
              <w:t>Goed opgeleide docenten en vrijwilligers</w:t>
            </w:r>
          </w:p>
        </w:tc>
      </w:tr>
      <w:tr w:rsidR="00E4069D" w14:paraId="598DC87B" w14:textId="77777777" w:rsidTr="00F67415">
        <w:tc>
          <w:tcPr>
            <w:tcW w:w="6374" w:type="dxa"/>
          </w:tcPr>
          <w:p w14:paraId="74F701B4" w14:textId="4D3A5306" w:rsidR="00E4069D" w:rsidRPr="00E4069D" w:rsidRDefault="00E4069D" w:rsidP="00E4069D">
            <w:r w:rsidRPr="00E4069D">
              <w:rPr>
                <w:rFonts w:cstheme="minorHAnsi"/>
              </w:rPr>
              <w:t>Er is minimaal één professionele opleider beschikbaar voor vrijwilligers als inhoudelijk aanspreekpunt, vraagbaak en achterwacht.</w:t>
            </w:r>
          </w:p>
        </w:tc>
        <w:tc>
          <w:tcPr>
            <w:tcW w:w="2688" w:type="dxa"/>
          </w:tcPr>
          <w:p w14:paraId="43095EFC" w14:textId="77777777" w:rsidR="00E4069D" w:rsidRDefault="00E4069D" w:rsidP="00E4069D"/>
        </w:tc>
      </w:tr>
      <w:tr w:rsidR="00E4069D" w:rsidRPr="0016741F" w14:paraId="5D28AE89" w14:textId="77777777" w:rsidTr="00F67415">
        <w:tc>
          <w:tcPr>
            <w:tcW w:w="6374" w:type="dxa"/>
          </w:tcPr>
          <w:p w14:paraId="2910BCBA" w14:textId="2D3002E9" w:rsidR="00E4069D" w:rsidRPr="0016741F" w:rsidRDefault="0016741F" w:rsidP="00E4069D">
            <w:r w:rsidRPr="0016741F">
              <w:rPr>
                <w:rFonts w:cstheme="minorHAnsi"/>
              </w:rPr>
              <w:t>Alle vrijwilligers worden jaarlijks geschoold (bv. de basistraining taalvrijwilliger).</w:t>
            </w:r>
          </w:p>
        </w:tc>
        <w:tc>
          <w:tcPr>
            <w:tcW w:w="2688" w:type="dxa"/>
          </w:tcPr>
          <w:p w14:paraId="0224E9C4" w14:textId="77777777" w:rsidR="00E4069D" w:rsidRPr="0016741F" w:rsidRDefault="00E4069D" w:rsidP="00E4069D"/>
        </w:tc>
      </w:tr>
      <w:tr w:rsidR="00E4069D" w:rsidRPr="008960FC" w14:paraId="4ECDA68D" w14:textId="77777777" w:rsidTr="00F67415">
        <w:tc>
          <w:tcPr>
            <w:tcW w:w="6374" w:type="dxa"/>
          </w:tcPr>
          <w:p w14:paraId="1B40CA2E" w14:textId="079F9030" w:rsidR="00E4069D" w:rsidRPr="008960FC" w:rsidRDefault="008960FC" w:rsidP="00E4069D">
            <w:r w:rsidRPr="008960FC">
              <w:rPr>
                <w:rFonts w:cstheme="minorHAnsi"/>
              </w:rPr>
              <w:t>Aanbieders zorgen voor voldoende geschoolde vrijwilligers om de benodigde aandacht te geven aan de deelnemers (juiste verhouding deelnemers- vrijwilligers).</w:t>
            </w:r>
          </w:p>
        </w:tc>
        <w:tc>
          <w:tcPr>
            <w:tcW w:w="2688" w:type="dxa"/>
          </w:tcPr>
          <w:p w14:paraId="1F99152A" w14:textId="77777777" w:rsidR="00E4069D" w:rsidRPr="008960FC" w:rsidRDefault="00E4069D" w:rsidP="00E4069D"/>
        </w:tc>
      </w:tr>
      <w:tr w:rsidR="00725BEC" w14:paraId="62E31C5A" w14:textId="77777777" w:rsidTr="00F67415">
        <w:tc>
          <w:tcPr>
            <w:tcW w:w="6374" w:type="dxa"/>
          </w:tcPr>
          <w:p w14:paraId="71B4E8E3" w14:textId="7BF703BB" w:rsidR="00725BEC" w:rsidRPr="00725BEC" w:rsidRDefault="00725BEC" w:rsidP="00725BEC">
            <w:r w:rsidRPr="00725BEC">
              <w:rPr>
                <w:rFonts w:cstheme="minorHAnsi"/>
              </w:rPr>
              <w:t>Jaarlijks wordt de tevredenheid van de taalvrijwilligers getoetst.</w:t>
            </w:r>
          </w:p>
        </w:tc>
        <w:tc>
          <w:tcPr>
            <w:tcW w:w="2688" w:type="dxa"/>
          </w:tcPr>
          <w:p w14:paraId="44574446" w14:textId="77777777" w:rsidR="00725BEC" w:rsidRDefault="00725BEC" w:rsidP="00725BEC"/>
        </w:tc>
      </w:tr>
      <w:tr w:rsidR="007E2119" w:rsidRPr="007E2119" w14:paraId="62BD30A4" w14:textId="77777777" w:rsidTr="00F67415">
        <w:tc>
          <w:tcPr>
            <w:tcW w:w="9062" w:type="dxa"/>
            <w:gridSpan w:val="2"/>
            <w:shd w:val="clear" w:color="auto" w:fill="FFE3D1"/>
          </w:tcPr>
          <w:p w14:paraId="00FF71CB" w14:textId="771C9C19" w:rsidR="007E2119" w:rsidRPr="007E2119" w:rsidRDefault="007E2119" w:rsidP="00725BEC">
            <w:pPr>
              <w:rPr>
                <w:b/>
                <w:bCs/>
              </w:rPr>
            </w:pPr>
            <w:r w:rsidRPr="007E2119">
              <w:rPr>
                <w:rFonts w:cstheme="minorHAnsi"/>
                <w:b/>
                <w:bCs/>
              </w:rPr>
              <w:t>Kwaliteitsbeleid op basis van zelfevaluatie</w:t>
            </w:r>
          </w:p>
        </w:tc>
      </w:tr>
      <w:tr w:rsidR="00725BEC" w14:paraId="119C9319" w14:textId="77777777" w:rsidTr="00F67415">
        <w:tc>
          <w:tcPr>
            <w:tcW w:w="6374" w:type="dxa"/>
          </w:tcPr>
          <w:p w14:paraId="58D972D9" w14:textId="0B1177A3" w:rsidR="00725BEC" w:rsidRPr="003A12EA" w:rsidRDefault="003A12EA" w:rsidP="00725BEC">
            <w:r w:rsidRPr="003A12EA">
              <w:rPr>
                <w:rFonts w:cstheme="minorHAnsi"/>
              </w:rPr>
              <w:t>De uitkomsten van de zelfevaluatie (deelnemers en vrijwilligers) en de overige monitoringsgegevens, worden jaarlijks gebruikt voor een kwaliteits- verbeterplan.</w:t>
            </w:r>
          </w:p>
        </w:tc>
        <w:tc>
          <w:tcPr>
            <w:tcW w:w="2688" w:type="dxa"/>
          </w:tcPr>
          <w:p w14:paraId="2917D03E" w14:textId="77777777" w:rsidR="00725BEC" w:rsidRDefault="00725BEC" w:rsidP="00725BEC"/>
        </w:tc>
      </w:tr>
      <w:tr w:rsidR="00E0754F" w:rsidRPr="00E0754F" w14:paraId="53069908" w14:textId="77777777" w:rsidTr="00F67415">
        <w:tc>
          <w:tcPr>
            <w:tcW w:w="9062" w:type="dxa"/>
            <w:gridSpan w:val="2"/>
            <w:shd w:val="clear" w:color="auto" w:fill="FFE3D1"/>
          </w:tcPr>
          <w:p w14:paraId="3BEECBA0" w14:textId="419ED0DC" w:rsidR="00E0754F" w:rsidRPr="00E0754F" w:rsidRDefault="00E0754F" w:rsidP="00725BEC">
            <w:pPr>
              <w:rPr>
                <w:b/>
                <w:bCs/>
              </w:rPr>
            </w:pPr>
            <w:r w:rsidRPr="00E0754F">
              <w:rPr>
                <w:rFonts w:cstheme="minorHAnsi"/>
                <w:b/>
                <w:bCs/>
              </w:rPr>
              <w:t>Samenwering met partners</w:t>
            </w:r>
          </w:p>
        </w:tc>
      </w:tr>
      <w:tr w:rsidR="00725BEC" w:rsidRPr="005838F0" w14:paraId="4B669F8B" w14:textId="77777777" w:rsidTr="00F67415">
        <w:tc>
          <w:tcPr>
            <w:tcW w:w="6374" w:type="dxa"/>
          </w:tcPr>
          <w:p w14:paraId="3A813025" w14:textId="28FC9619" w:rsidR="00725BEC" w:rsidRPr="005838F0" w:rsidRDefault="005838F0" w:rsidP="00725BEC">
            <w:r w:rsidRPr="005838F0">
              <w:rPr>
                <w:rFonts w:cstheme="minorHAnsi"/>
              </w:rPr>
              <w:t>Aanbieders zijn onderdeel van het educatief- (non)formeel netwerk en kennen/ zijn onderdeel van de educatieve kaart in de gemeente.</w:t>
            </w:r>
          </w:p>
        </w:tc>
        <w:tc>
          <w:tcPr>
            <w:tcW w:w="2688" w:type="dxa"/>
          </w:tcPr>
          <w:p w14:paraId="0920D3B6" w14:textId="77777777" w:rsidR="00725BEC" w:rsidRPr="005838F0" w:rsidRDefault="00725BEC" w:rsidP="00725BEC"/>
        </w:tc>
      </w:tr>
      <w:tr w:rsidR="00AB594A" w14:paraId="5017B2FF" w14:textId="77777777" w:rsidTr="00F67415">
        <w:tc>
          <w:tcPr>
            <w:tcW w:w="6374" w:type="dxa"/>
          </w:tcPr>
          <w:p w14:paraId="3F30CF80" w14:textId="5254A1D2" w:rsidR="00AB594A" w:rsidRPr="00AB594A" w:rsidRDefault="00AB594A" w:rsidP="00AB594A">
            <w:r w:rsidRPr="00AB594A">
              <w:rPr>
                <w:rFonts w:cstheme="minorHAnsi"/>
              </w:rPr>
              <w:t>Aanbieders zorgen ervoor dat het aanbod zichtbaar en vindbaar is.</w:t>
            </w:r>
          </w:p>
        </w:tc>
        <w:tc>
          <w:tcPr>
            <w:tcW w:w="2688" w:type="dxa"/>
          </w:tcPr>
          <w:p w14:paraId="4E9548D3" w14:textId="77777777" w:rsidR="00AB594A" w:rsidRDefault="00AB594A" w:rsidP="00AB594A"/>
        </w:tc>
      </w:tr>
      <w:tr w:rsidR="00AB594A" w:rsidRPr="004558B5" w14:paraId="10CECCA2" w14:textId="77777777" w:rsidTr="00F67415">
        <w:tc>
          <w:tcPr>
            <w:tcW w:w="6374" w:type="dxa"/>
          </w:tcPr>
          <w:p w14:paraId="73A8D8E3" w14:textId="2EDFD0BE" w:rsidR="00AB594A" w:rsidRPr="004558B5" w:rsidRDefault="004558B5" w:rsidP="00AB594A">
            <w:r w:rsidRPr="004558B5">
              <w:rPr>
                <w:rFonts w:cstheme="minorHAnsi"/>
              </w:rPr>
              <w:t>Aanbieders zoeken actief de samenwerking met sociale partners en organiseren samen activiteiten. Deze samenwerkingen en resultaten worden in de verantwoording zichtbaar gemaakt.</w:t>
            </w:r>
          </w:p>
        </w:tc>
        <w:tc>
          <w:tcPr>
            <w:tcW w:w="2688" w:type="dxa"/>
          </w:tcPr>
          <w:p w14:paraId="2F95619F" w14:textId="77777777" w:rsidR="00AB594A" w:rsidRPr="004558B5" w:rsidRDefault="00AB594A" w:rsidP="00AB594A"/>
        </w:tc>
      </w:tr>
    </w:tbl>
    <w:p w14:paraId="4C37DF4D" w14:textId="77777777" w:rsidR="00B85DDB" w:rsidRDefault="00CA7A67"/>
    <w:sectPr w:rsidR="00B85DDB" w:rsidSect="006E6099">
      <w:headerReference w:type="default" r:id="rId6"/>
      <w:pgSz w:w="11906" w:h="16838"/>
      <w:pgMar w:top="2410" w:right="1417" w:bottom="184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3AAA1" w14:textId="77777777" w:rsidR="00CA7A67" w:rsidRDefault="00CA7A67" w:rsidP="008E5A07">
      <w:pPr>
        <w:spacing w:after="0" w:line="240" w:lineRule="auto"/>
      </w:pPr>
      <w:r>
        <w:separator/>
      </w:r>
    </w:p>
  </w:endnote>
  <w:endnote w:type="continuationSeparator" w:id="0">
    <w:p w14:paraId="6E960E32" w14:textId="77777777" w:rsidR="00CA7A67" w:rsidRDefault="00CA7A67" w:rsidP="008E5A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4D13B5" w14:textId="77777777" w:rsidR="00CA7A67" w:rsidRDefault="00CA7A67" w:rsidP="008E5A07">
      <w:pPr>
        <w:spacing w:after="0" w:line="240" w:lineRule="auto"/>
      </w:pPr>
      <w:r>
        <w:separator/>
      </w:r>
    </w:p>
  </w:footnote>
  <w:footnote w:type="continuationSeparator" w:id="0">
    <w:p w14:paraId="5783EE6E" w14:textId="77777777" w:rsidR="00CA7A67" w:rsidRDefault="00CA7A67" w:rsidP="008E5A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4B228" w14:textId="2E718F60" w:rsidR="008E5A07" w:rsidRDefault="008E5A07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9624B3" wp14:editId="14B8C842">
          <wp:simplePos x="0" y="0"/>
          <wp:positionH relativeFrom="column">
            <wp:posOffset>-912495</wp:posOffset>
          </wp:positionH>
          <wp:positionV relativeFrom="paragraph">
            <wp:posOffset>-436881</wp:posOffset>
          </wp:positionV>
          <wp:extent cx="7639050" cy="10805147"/>
          <wp:effectExtent l="0" t="0" r="0" b="0"/>
          <wp:wrapNone/>
          <wp:docPr id="13" name="Afbeelding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1182" cy="10808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649"/>
    <w:rsid w:val="000E33DE"/>
    <w:rsid w:val="000F2934"/>
    <w:rsid w:val="0016741F"/>
    <w:rsid w:val="002C3482"/>
    <w:rsid w:val="003A12EA"/>
    <w:rsid w:val="003C697F"/>
    <w:rsid w:val="003D3DBE"/>
    <w:rsid w:val="004558B5"/>
    <w:rsid w:val="0052306C"/>
    <w:rsid w:val="0056441F"/>
    <w:rsid w:val="005838F0"/>
    <w:rsid w:val="005F4AEC"/>
    <w:rsid w:val="006E6099"/>
    <w:rsid w:val="00725BEC"/>
    <w:rsid w:val="007364F5"/>
    <w:rsid w:val="00736B63"/>
    <w:rsid w:val="007E2119"/>
    <w:rsid w:val="008960FC"/>
    <w:rsid w:val="008E5A07"/>
    <w:rsid w:val="00900D4C"/>
    <w:rsid w:val="00997EEA"/>
    <w:rsid w:val="00A32600"/>
    <w:rsid w:val="00A75A4C"/>
    <w:rsid w:val="00A811F6"/>
    <w:rsid w:val="00A91DAA"/>
    <w:rsid w:val="00AA7BFE"/>
    <w:rsid w:val="00AB594A"/>
    <w:rsid w:val="00B86649"/>
    <w:rsid w:val="00CA7A67"/>
    <w:rsid w:val="00CF161C"/>
    <w:rsid w:val="00D65BC9"/>
    <w:rsid w:val="00DB5C0A"/>
    <w:rsid w:val="00E0754F"/>
    <w:rsid w:val="00E4069D"/>
    <w:rsid w:val="00EA259D"/>
    <w:rsid w:val="00F04BE9"/>
    <w:rsid w:val="00F67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34F47A"/>
  <w15:chartTrackingRefBased/>
  <w15:docId w15:val="{F3D944A4-7773-4445-A90C-1B6D759BE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E5A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E5A07"/>
  </w:style>
  <w:style w:type="paragraph" w:styleId="Voettekst">
    <w:name w:val="footer"/>
    <w:basedOn w:val="Standaard"/>
    <w:link w:val="VoettekstChar"/>
    <w:uiPriority w:val="99"/>
    <w:unhideWhenUsed/>
    <w:rsid w:val="008E5A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E5A07"/>
  </w:style>
  <w:style w:type="table" w:styleId="Tabelraster">
    <w:name w:val="Table Grid"/>
    <w:basedOn w:val="Standaardtabel"/>
    <w:uiPriority w:val="39"/>
    <w:rsid w:val="00D65B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295</Words>
  <Characters>1627</Characters>
  <Application>Microsoft Office Word</Application>
  <DocSecurity>0</DocSecurity>
  <Lines>13</Lines>
  <Paragraphs>3</Paragraphs>
  <ScaleCrop>false</ScaleCrop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Leonie Drenth</dc:creator>
  <cp:keywords/>
  <dc:description/>
  <cp:lastModifiedBy>Leonie Drenth</cp:lastModifiedBy>
  <cp:revision>34</cp:revision>
  <dcterms:created xsi:type="dcterms:W3CDTF">2021-11-04T09:46:00Z</dcterms:created>
  <dcterms:modified xsi:type="dcterms:W3CDTF">2021-11-04T10:13:00Z</dcterms:modified>
</cp:coreProperties>
</file>